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10" w:rsidRDefault="005B6710" w:rsidP="009E43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B6710" w:rsidRDefault="005B6710" w:rsidP="009E43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B6710" w:rsidRDefault="005B6710" w:rsidP="004A5E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B6710" w:rsidRPr="009E433E" w:rsidRDefault="005B6710" w:rsidP="009E43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E433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UCHWAŁA NR 11</w:t>
      </w:r>
    </w:p>
    <w:p w:rsidR="005B6710" w:rsidRPr="009E433E" w:rsidRDefault="005B6710" w:rsidP="009E43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r</w:t>
      </w: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>ady dydaktycznej dla kierunku filologia angielska</w:t>
      </w:r>
    </w:p>
    <w:p w:rsidR="005B6710" w:rsidRPr="009E433E" w:rsidRDefault="005B6710" w:rsidP="009E43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dnia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17 listopada </w:t>
      </w: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>2020 r.</w:t>
      </w:r>
    </w:p>
    <w:p w:rsidR="005B6710" w:rsidRPr="009E433E" w:rsidRDefault="005B6710" w:rsidP="009E43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>/przyjęta w trybie korespondencyjnym/</w:t>
      </w:r>
    </w:p>
    <w:p w:rsidR="005B6710" w:rsidRPr="009E433E" w:rsidRDefault="005B6710" w:rsidP="009E433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B6710" w:rsidRPr="009E433E" w:rsidRDefault="005B6710" w:rsidP="009E43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>w sprawie wytycznych dotyczących standardów i procedur postępowania  w przypadku przygotowywania prac zaliczeniowych i dyplomowych z naruszeniem prawa na Uniwersytecie Warszawskim </w:t>
      </w:r>
    </w:p>
    <w:p w:rsidR="005B6710" w:rsidRPr="009E433E" w:rsidRDefault="005B6710" w:rsidP="009E433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B6710" w:rsidRPr="009E433E" w:rsidRDefault="005B6710" w:rsidP="009E43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podstawie § 58 ust. 5 Statutu Uniwersytetu Warszawskiego (Monitor UW  z 2019 r. poz. 190) oraz § 4 ust. 3 pkt. 13 lit. b i § 4 ust. 3 </w:t>
      </w:r>
      <w:proofErr w:type="spellStart"/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>pkt</w:t>
      </w:r>
      <w:proofErr w:type="spellEnd"/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1 Regulaminu Studiów  na Uniwersytecie Warszawskim (Monitor UW z 2019 r. poz. 186) oraz Uchwały Nr 14 Uniwersyteckiej Rady ds. Kształcenia z dnia 13 lipca 2020 r. rada dydaktyczna dla kierunku filologia angielska postanawia, co następuje: </w:t>
      </w:r>
    </w:p>
    <w:p w:rsidR="005B6710" w:rsidRDefault="005B6710" w:rsidP="009E433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B6710" w:rsidRPr="009E433E" w:rsidRDefault="005B6710" w:rsidP="009E433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B6710" w:rsidRPr="009E433E" w:rsidRDefault="005B6710" w:rsidP="009E43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>§ 1</w:t>
      </w:r>
    </w:p>
    <w:p w:rsidR="005B6710" w:rsidRPr="009E433E" w:rsidRDefault="005B6710" w:rsidP="009E43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>W celu upowszechniania wiedzy na temat przygotowywania prac zaliczeniowych i dyplomowych z poszanowaniem prawa, w tym prawa autorskiego, rada dydaktyczna postanawia, że następujące przedmioty obowiązkowe z programów kształcenia na kierunku filologia angielska uzupełnia się o komponenty związane z ochroną własności intelektualnej, tj. związane z należytym przygotowywaniem prac zaliczeniowych i dyplomowych z poszanowaniem prawa autorskiego:  </w:t>
      </w:r>
    </w:p>
    <w:p w:rsidR="005B6710" w:rsidRPr="009E433E" w:rsidRDefault="005B6710" w:rsidP="009E433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B6710" w:rsidRPr="009E433E" w:rsidRDefault="005B6710" w:rsidP="009E43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studia pierwszego stopnia: przedmiot </w:t>
      </w:r>
      <w:proofErr w:type="spellStart"/>
      <w:r w:rsidRPr="009E433E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Academic</w:t>
      </w:r>
      <w:proofErr w:type="spellEnd"/>
      <w:r w:rsidRPr="009E433E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9E433E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Writing</w:t>
      </w:r>
      <w:proofErr w:type="spellEnd"/>
    </w:p>
    <w:p w:rsidR="005B6710" w:rsidRPr="009E433E" w:rsidRDefault="005B6710" w:rsidP="009E43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pl-PL"/>
        </w:rPr>
      </w:pPr>
      <w:r w:rsidRPr="009E433E">
        <w:rPr>
          <w:rFonts w:ascii="Times New Roman" w:hAnsi="Times New Roman"/>
          <w:color w:val="000000"/>
          <w:sz w:val="24"/>
          <w:szCs w:val="24"/>
          <w:lang w:val="en-GB" w:eastAsia="pl-PL"/>
        </w:rPr>
        <w:t xml:space="preserve">- </w:t>
      </w:r>
      <w:proofErr w:type="spellStart"/>
      <w:r w:rsidRPr="009E433E">
        <w:rPr>
          <w:rFonts w:ascii="Times New Roman" w:hAnsi="Times New Roman"/>
          <w:color w:val="000000"/>
          <w:sz w:val="24"/>
          <w:szCs w:val="24"/>
          <w:lang w:val="en-GB" w:eastAsia="pl-PL"/>
        </w:rPr>
        <w:t>studia</w:t>
      </w:r>
      <w:proofErr w:type="spellEnd"/>
      <w:r w:rsidRPr="009E433E">
        <w:rPr>
          <w:rFonts w:ascii="Times New Roman" w:hAnsi="Times New Roman"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9E433E">
        <w:rPr>
          <w:rFonts w:ascii="Times New Roman" w:hAnsi="Times New Roman"/>
          <w:color w:val="000000"/>
          <w:sz w:val="24"/>
          <w:szCs w:val="24"/>
          <w:lang w:val="en-GB" w:eastAsia="pl-PL"/>
        </w:rPr>
        <w:t>drugiego</w:t>
      </w:r>
      <w:proofErr w:type="spellEnd"/>
      <w:r w:rsidRPr="009E433E">
        <w:rPr>
          <w:rFonts w:ascii="Times New Roman" w:hAnsi="Times New Roman"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9E433E">
        <w:rPr>
          <w:rFonts w:ascii="Times New Roman" w:hAnsi="Times New Roman"/>
          <w:color w:val="000000"/>
          <w:sz w:val="24"/>
          <w:szCs w:val="24"/>
          <w:lang w:val="en-GB" w:eastAsia="pl-PL"/>
        </w:rPr>
        <w:t>stopnia</w:t>
      </w:r>
      <w:proofErr w:type="spellEnd"/>
      <w:r w:rsidRPr="009E433E">
        <w:rPr>
          <w:rFonts w:ascii="Times New Roman" w:hAnsi="Times New Roman"/>
          <w:color w:val="000000"/>
          <w:sz w:val="24"/>
          <w:szCs w:val="24"/>
          <w:lang w:val="en-GB" w:eastAsia="pl-PL"/>
        </w:rPr>
        <w:t xml:space="preserve">: </w:t>
      </w:r>
      <w:proofErr w:type="spellStart"/>
      <w:r w:rsidRPr="009E433E">
        <w:rPr>
          <w:rFonts w:ascii="Times New Roman" w:hAnsi="Times New Roman"/>
          <w:color w:val="000000"/>
          <w:sz w:val="24"/>
          <w:szCs w:val="24"/>
          <w:lang w:val="en-GB" w:eastAsia="pl-PL"/>
        </w:rPr>
        <w:t>przedmiot</w:t>
      </w:r>
      <w:proofErr w:type="spellEnd"/>
      <w:r w:rsidRPr="009E433E">
        <w:rPr>
          <w:rFonts w:ascii="Times New Roman" w:hAnsi="Times New Roman"/>
          <w:color w:val="000000"/>
          <w:sz w:val="24"/>
          <w:szCs w:val="24"/>
          <w:lang w:val="en-GB" w:eastAsia="pl-PL"/>
        </w:rPr>
        <w:t xml:space="preserve"> </w:t>
      </w:r>
      <w:r w:rsidRPr="009E433E">
        <w:rPr>
          <w:rFonts w:ascii="Times New Roman" w:hAnsi="Times New Roman"/>
          <w:i/>
          <w:iCs/>
          <w:color w:val="000000"/>
          <w:sz w:val="24"/>
          <w:szCs w:val="24"/>
          <w:lang w:val="en-GB" w:eastAsia="pl-PL"/>
        </w:rPr>
        <w:t>CLIL</w:t>
      </w:r>
      <w:r w:rsidRPr="009E433E">
        <w:rPr>
          <w:rFonts w:ascii="Times New Roman" w:hAnsi="Times New Roman"/>
          <w:color w:val="000000"/>
          <w:sz w:val="24"/>
          <w:szCs w:val="24"/>
          <w:lang w:val="en-GB" w:eastAsia="pl-PL"/>
        </w:rPr>
        <w:t xml:space="preserve"> [</w:t>
      </w:r>
      <w:r w:rsidRPr="009E43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 w:eastAsia="pl-PL"/>
        </w:rPr>
        <w:t>Content and Language Integrated Learning]</w:t>
      </w:r>
    </w:p>
    <w:p w:rsidR="005B6710" w:rsidRPr="009E433E" w:rsidRDefault="005B6710" w:rsidP="009E433E">
      <w:pPr>
        <w:spacing w:after="0" w:line="240" w:lineRule="auto"/>
        <w:rPr>
          <w:rFonts w:ascii="Times New Roman" w:hAnsi="Times New Roman"/>
          <w:sz w:val="24"/>
          <w:szCs w:val="24"/>
          <w:lang w:val="en-GB" w:eastAsia="pl-PL"/>
        </w:rPr>
      </w:pPr>
    </w:p>
    <w:p w:rsidR="005B6710" w:rsidRPr="009E433E" w:rsidRDefault="005B6710" w:rsidP="009E43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>§ 2</w:t>
      </w:r>
    </w:p>
    <w:p w:rsidR="005B6710" w:rsidRPr="009E433E" w:rsidRDefault="005B6710" w:rsidP="009E43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>Uchwała wc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hodzi w życie z dniem przyjęcia; zostanie wdrożona w najbliższym cyklu dydaktycznym. </w:t>
      </w:r>
    </w:p>
    <w:p w:rsidR="005B6710" w:rsidRDefault="005B6710" w:rsidP="00162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710" w:rsidRDefault="005B6710" w:rsidP="00162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710" w:rsidRDefault="005B6710" w:rsidP="00BC4123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B6710" w:rsidRDefault="005B6710" w:rsidP="00BC4123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B6710" w:rsidRDefault="005B6710" w:rsidP="00BC4123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>Przewodnicząca rady dydaktycznej </w:t>
      </w:r>
    </w:p>
    <w:p w:rsidR="005B6710" w:rsidRDefault="005B6710" w:rsidP="00BC412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kierunku filologia angielska</w:t>
      </w:r>
    </w:p>
    <w:p w:rsidR="005B6710" w:rsidRDefault="005B6710" w:rsidP="00BC412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5B6710" w:rsidRDefault="005B6710" w:rsidP="00BC412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5B6710" w:rsidRDefault="005B6710" w:rsidP="00BC412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5B6710" w:rsidRDefault="005B6710" w:rsidP="00BC4123">
      <w:pPr>
        <w:spacing w:after="0" w:line="240" w:lineRule="auto"/>
        <w:ind w:left="3540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Elżbieta Foltyńska</w:t>
      </w:r>
    </w:p>
    <w:p w:rsidR="005B6710" w:rsidRDefault="005B6710" w:rsidP="00162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B6710" w:rsidSect="008C59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10" w:rsidRDefault="005B6710" w:rsidP="00986E15">
      <w:pPr>
        <w:spacing w:after="0" w:line="240" w:lineRule="auto"/>
      </w:pPr>
      <w:r>
        <w:separator/>
      </w:r>
    </w:p>
  </w:endnote>
  <w:endnote w:type="continuationSeparator" w:id="0">
    <w:p w:rsidR="005B6710" w:rsidRDefault="005B6710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10" w:rsidRDefault="005B6710" w:rsidP="00986E15">
      <w:pPr>
        <w:spacing w:after="0" w:line="240" w:lineRule="auto"/>
      </w:pPr>
      <w:r>
        <w:separator/>
      </w:r>
    </w:p>
  </w:footnote>
  <w:footnote w:type="continuationSeparator" w:id="0">
    <w:p w:rsidR="005B6710" w:rsidRDefault="005B6710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10" w:rsidRDefault="005B41D1">
    <w:pPr>
      <w:pStyle w:val="Nagwek"/>
    </w:pPr>
    <w:r>
      <w:rPr>
        <w:noProof/>
        <w:lang w:eastAsia="pl-PL"/>
      </w:rPr>
      <w:drawing>
        <wp:inline distT="0" distB="0" distL="0" distR="0">
          <wp:extent cx="5686425" cy="7715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D6250"/>
    <w:rsid w:val="00052D1D"/>
    <w:rsid w:val="000A6D72"/>
    <w:rsid w:val="000C5BDE"/>
    <w:rsid w:val="000F76E1"/>
    <w:rsid w:val="00120E51"/>
    <w:rsid w:val="00123033"/>
    <w:rsid w:val="0016202E"/>
    <w:rsid w:val="0024728B"/>
    <w:rsid w:val="00275A9A"/>
    <w:rsid w:val="002A2993"/>
    <w:rsid w:val="002D6250"/>
    <w:rsid w:val="003E6587"/>
    <w:rsid w:val="004A5EA5"/>
    <w:rsid w:val="004B318E"/>
    <w:rsid w:val="004C25B7"/>
    <w:rsid w:val="004E2AF6"/>
    <w:rsid w:val="00540E25"/>
    <w:rsid w:val="005B41D1"/>
    <w:rsid w:val="005B6710"/>
    <w:rsid w:val="005E7A74"/>
    <w:rsid w:val="00630B5D"/>
    <w:rsid w:val="008C599D"/>
    <w:rsid w:val="00970A84"/>
    <w:rsid w:val="00986E15"/>
    <w:rsid w:val="009E433E"/>
    <w:rsid w:val="00AF127A"/>
    <w:rsid w:val="00B8189F"/>
    <w:rsid w:val="00B965C4"/>
    <w:rsid w:val="00BC4123"/>
    <w:rsid w:val="00C3169D"/>
    <w:rsid w:val="00C61391"/>
    <w:rsid w:val="00CC2AFA"/>
    <w:rsid w:val="00DC51DF"/>
    <w:rsid w:val="00E17FED"/>
    <w:rsid w:val="00E37435"/>
    <w:rsid w:val="00EE70E6"/>
    <w:rsid w:val="00F66113"/>
    <w:rsid w:val="00FD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9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6E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6E1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0E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9E4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uiPriority w:val="99"/>
    <w:rsid w:val="009E43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1281</Characters>
  <Application>Microsoft Office Word</Application>
  <DocSecurity>0</DocSecurity>
  <Lines>10</Lines>
  <Paragraphs>2</Paragraphs>
  <ScaleCrop>false</ScaleCrop>
  <Company>HP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</dc:title>
  <dc:creator>Agata Ignatowicz-Bocian</dc:creator>
  <cp:lastModifiedBy>Elżbieta</cp:lastModifiedBy>
  <cp:revision>3</cp:revision>
  <dcterms:created xsi:type="dcterms:W3CDTF">2020-12-09T16:02:00Z</dcterms:created>
  <dcterms:modified xsi:type="dcterms:W3CDTF">2020-12-09T16:03:00Z</dcterms:modified>
</cp:coreProperties>
</file>