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CE" w:rsidRPr="008D1D3C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1D3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Opłaty dla studentów rozpoczynającyc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 studia w roku akademickim 2024/2025</w:t>
      </w:r>
    </w:p>
    <w:p w:rsidR="00855ACE" w:rsidRPr="008D1D3C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ACE" w:rsidRPr="00B239CD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kierunek studiów: </w:t>
      </w:r>
    </w:p>
    <w:p w:rsidR="00855ACE" w:rsidRPr="00B239CD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filologia angielska - językoznawstwo (English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Studies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Linguistics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EF01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tryb stacjonarny </w:t>
      </w:r>
    </w:p>
    <w:p w:rsidR="00855ACE" w:rsidRPr="00B239CD" w:rsidRDefault="00855ACE" w:rsidP="00855A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6"/>
        <w:gridCol w:w="7982"/>
        <w:gridCol w:w="1878"/>
      </w:tblGrid>
      <w:tr w:rsidR="00855ACE" w:rsidRPr="00B239CD" w:rsidTr="00253D26">
        <w:tc>
          <w:tcPr>
            <w:tcW w:w="596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B239CD">
              <w:rPr>
                <w:rFonts w:ascii="Arial" w:eastAsia="Times New Roman" w:hAnsi="Arial" w:cs="Arial"/>
                <w:b/>
                <w:lang w:eastAsia="pl-PL"/>
              </w:rPr>
              <w:t>L.</w:t>
            </w: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proofErr w:type="spellEnd"/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lang w:eastAsia="pl-PL"/>
              </w:rPr>
              <w:t xml:space="preserve">Tytuł opłaty – rodzaj usługi edukacyjnej 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lang w:eastAsia="pl-PL"/>
              </w:rPr>
              <w:t>Wysokość opłaty</w:t>
            </w:r>
          </w:p>
        </w:tc>
      </w:tr>
      <w:tr w:rsidR="00855ACE" w:rsidRPr="00B239CD" w:rsidTr="00253D26">
        <w:tc>
          <w:tcPr>
            <w:tcW w:w="596" w:type="dxa"/>
            <w:vMerge w:val="restart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Powtarzanie zajęć:</w:t>
            </w: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roku studiów stacjonarnych pierwszego i drugiego stopnia</w:t>
            </w: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opłat za każdy powtarzany przedmiot nie więcej jednak niż</w:t>
            </w: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w całości przedmiotu semestralnego (30 godz.) 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zł</w:t>
            </w: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w całości przedmiotu rocznego (60 godz.) 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seminarium dyplomowego w wymiarze semestru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na studiach stacjonarnych pierwszego i drugiego stopnia – oplata za rok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zł</w:t>
            </w: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855ACE" w:rsidRPr="00B239CD" w:rsidTr="00253D26">
        <w:tc>
          <w:tcPr>
            <w:tcW w:w="596" w:type="dxa"/>
            <w:vMerge w:val="restart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 nieobjęte programem studiów:</w:t>
            </w:r>
          </w:p>
          <w:p w:rsidR="00855ACE" w:rsidRPr="00B239CD" w:rsidRDefault="00855ACE" w:rsidP="00253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nieobjęte programem studiów (tj. zajęcia niewymagane do zaliczenia danego etapu studiów zgodnie z </w:t>
            </w:r>
            <w:r w:rsidR="002C1A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programem studiów)</w:t>
            </w: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które student się zapisał, ale ich nie zaliczył – opłata za semestr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zł</w:t>
            </w: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A8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EF01A8" w:rsidRPr="00EF01A8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za fakultatywny przedmiot semestralny (30-godzin) w ramach specjalizacji nauczycielskiej</w:t>
            </w:r>
          </w:p>
        </w:tc>
        <w:tc>
          <w:tcPr>
            <w:tcW w:w="1878" w:type="dxa"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uzupełniające efekty uczenia się niezbędne do podjęcia studiów drugiego stopnia na określonym kierunku – opłata za przedmiot (30 godz.)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zł</w:t>
            </w:r>
          </w:p>
        </w:tc>
      </w:tr>
    </w:tbl>
    <w:p w:rsidR="00855ACE" w:rsidRDefault="00855ACE" w:rsidP="00855A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F01A8" w:rsidRPr="00B239CD" w:rsidRDefault="00EF01A8" w:rsidP="00EF01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filologia angielska - językoznawstwo (English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Studies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Linguistics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tryb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stacjonarny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zaoczny</w:t>
      </w:r>
    </w:p>
    <w:p w:rsidR="00EF01A8" w:rsidRPr="00B239CD" w:rsidRDefault="00EF01A8" w:rsidP="00EF01A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F01A8" w:rsidRPr="00B239CD" w:rsidRDefault="00EF01A8" w:rsidP="00855A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08"/>
        <w:gridCol w:w="7971"/>
        <w:gridCol w:w="1877"/>
      </w:tblGrid>
      <w:tr w:rsidR="00EF01A8" w:rsidRPr="00B239CD" w:rsidTr="001F1ED0">
        <w:tc>
          <w:tcPr>
            <w:tcW w:w="608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B239CD">
              <w:rPr>
                <w:rFonts w:ascii="Arial" w:eastAsia="Times New Roman" w:hAnsi="Arial" w:cs="Arial"/>
                <w:b/>
                <w:lang w:eastAsia="pl-PL"/>
              </w:rPr>
              <w:t>L.p</w:t>
            </w:r>
            <w:proofErr w:type="spellEnd"/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lang w:eastAsia="pl-PL"/>
              </w:rPr>
              <w:t xml:space="preserve">Tytuł opłaty – rodzaj usługi edukacyjnej 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lang w:eastAsia="pl-PL"/>
              </w:rPr>
              <w:t>Wysokość opłaty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 w:val="restart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Studia niestacjonarne zaoczne drugiego stopnia – opłata za rok studiów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7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jednorazowa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6000 zł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7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w dwóch ratach – łącznie, w tym: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6000 zł 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14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rata  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zł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14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rata 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zł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7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w czterech ratach – łącznie, w tym: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6000 zł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14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rata 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 zł</w:t>
            </w:r>
          </w:p>
        </w:tc>
      </w:tr>
      <w:tr w:rsidR="00EF01A8" w:rsidRPr="00B239CD" w:rsidTr="001F1ED0">
        <w:trPr>
          <w:trHeight w:val="179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14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rata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Default="00EF01A8" w:rsidP="001F1ED0">
            <w:pPr>
              <w:jc w:val="right"/>
            </w:pPr>
            <w:r w:rsidRPr="004D38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 zł</w:t>
            </w:r>
          </w:p>
        </w:tc>
      </w:tr>
      <w:tr w:rsidR="00EF01A8" w:rsidRPr="00B239CD" w:rsidTr="001F1ED0">
        <w:trPr>
          <w:trHeight w:val="326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14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rata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Default="00EF01A8" w:rsidP="001F1ED0">
            <w:pPr>
              <w:jc w:val="right"/>
            </w:pPr>
            <w:r w:rsidRPr="004D38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 zł</w:t>
            </w:r>
          </w:p>
        </w:tc>
      </w:tr>
      <w:tr w:rsidR="00EF01A8" w:rsidRPr="00B239CD" w:rsidTr="001F1ED0">
        <w:trPr>
          <w:trHeight w:val="143"/>
        </w:trPr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ind w:left="14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 </w:t>
            </w: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rata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 zł</w:t>
            </w:r>
          </w:p>
        </w:tc>
      </w:tr>
      <w:tr w:rsidR="00EF01A8" w:rsidRPr="00B239CD" w:rsidTr="001F1ED0">
        <w:trPr>
          <w:trHeight w:val="1086"/>
        </w:trPr>
        <w:tc>
          <w:tcPr>
            <w:tcW w:w="608" w:type="dxa"/>
            <w:vMerge w:val="restart"/>
            <w:tcBorders>
              <w:bottom w:val="single" w:sz="4" w:space="0" w:color="00000A"/>
            </w:tcBorders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Powtarzanie zajęć:</w:t>
            </w: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roku studiów niestacjonarnych zaocznych drugiego stopnia</w:t>
            </w:r>
          </w:p>
        </w:tc>
        <w:tc>
          <w:tcPr>
            <w:tcW w:w="1877" w:type="dxa"/>
            <w:tcBorders>
              <w:bottom w:val="single" w:sz="4" w:space="0" w:color="00000A"/>
            </w:tcBorders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opłat za każdy powtarzany przedmiot nie więcej jednak niż</w:t>
            </w:r>
          </w:p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6000 zł</w:t>
            </w:r>
          </w:p>
        </w:tc>
      </w:tr>
      <w:tr w:rsidR="00EF01A8" w:rsidRPr="00B239CD" w:rsidTr="001F1ED0"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w całości przedmiotu semestralnego (30 godz.)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EF01A8" w:rsidRPr="00B239CD" w:rsidTr="001F1ED0"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w całości przedmiotu rocznego (60 godz.) 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2200 zł</w:t>
            </w:r>
          </w:p>
        </w:tc>
      </w:tr>
      <w:tr w:rsidR="00EF01A8" w:rsidRPr="00B239CD" w:rsidTr="001F1ED0"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seminarium dyplomowego w wymiarze roku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2200 zł </w:t>
            </w:r>
          </w:p>
        </w:tc>
      </w:tr>
      <w:tr w:rsidR="00EF01A8" w:rsidRPr="00B239CD" w:rsidTr="001F1ED0"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ostatniego cyklu seminarium dyplomowego lub innego przedmiotu prowadzącego do złożenia pracy dyplomowej w przypadku wznowienia studiów w </w:t>
            </w: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niestacjonarnych zaocznych drugiego stopnia – opłata za rok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600  zł  </w:t>
            </w:r>
          </w:p>
        </w:tc>
      </w:tr>
      <w:tr w:rsidR="00EF01A8" w:rsidRPr="00B239CD" w:rsidTr="001F1ED0">
        <w:tc>
          <w:tcPr>
            <w:tcW w:w="608" w:type="dxa"/>
            <w:vMerge w:val="restart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 nieobjęte programem studiów:</w:t>
            </w:r>
          </w:p>
          <w:p w:rsidR="00EF01A8" w:rsidRPr="00B239CD" w:rsidRDefault="00EF01A8" w:rsidP="001F1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nieobjęte programem studiów (tj. zajęcia niewymagane do zaliczenia danego etapu studiów zgodnie z programem 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udiów) </w:t>
            </w: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które student się zapisał, ale ich nie zaliczył – opłata za semestr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 zł </w:t>
            </w:r>
          </w:p>
        </w:tc>
      </w:tr>
      <w:tr w:rsidR="00EF01A8" w:rsidRPr="00B239CD" w:rsidTr="001F1ED0"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F0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płata za fakultatywny przedmiot semestralny (30-godzin) w ramach specjalizacji nauczycielskiej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z</w:t>
            </w:r>
          </w:p>
        </w:tc>
      </w:tr>
      <w:tr w:rsidR="00EF01A8" w:rsidRPr="00B239CD" w:rsidTr="001F1ED0">
        <w:tc>
          <w:tcPr>
            <w:tcW w:w="608" w:type="dxa"/>
            <w:vMerge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71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uzupełniające efekty uczenia się niezbędne do podjęcia studiów drugiego stopnia na określonym kierunku – opłata za przedmiot (30 godz.)</w:t>
            </w:r>
          </w:p>
        </w:tc>
        <w:tc>
          <w:tcPr>
            <w:tcW w:w="1877" w:type="dxa"/>
            <w:tcMar>
              <w:left w:w="108" w:type="dxa"/>
            </w:tcMar>
          </w:tcPr>
          <w:p w:rsidR="00EF01A8" w:rsidRPr="00B239CD" w:rsidRDefault="00EF01A8" w:rsidP="001F1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z</w:t>
            </w:r>
          </w:p>
        </w:tc>
      </w:tr>
    </w:tbl>
    <w:p w:rsidR="00EF01A8" w:rsidRDefault="00EF01A8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01A8" w:rsidRDefault="00EF01A8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01A8" w:rsidRDefault="00EF01A8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01A8" w:rsidRDefault="00EF01A8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01A8" w:rsidRDefault="00EF01A8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ACE" w:rsidRPr="00B239CD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kierunek studiów:</w:t>
      </w:r>
    </w:p>
    <w:p w:rsidR="00855ACE" w:rsidRPr="00B239CD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filologia angielska – literatura i kultura (English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Studies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Literature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and </w:t>
      </w:r>
      <w:proofErr w:type="spellStart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Culture</w:t>
      </w:r>
      <w:proofErr w:type="spellEnd"/>
      <w:r w:rsidRPr="00B239C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EF01A8">
        <w:rPr>
          <w:rFonts w:ascii="Arial" w:eastAsia="Times New Roman" w:hAnsi="Arial" w:cs="Arial"/>
          <w:b/>
          <w:sz w:val="24"/>
          <w:szCs w:val="24"/>
          <w:lang w:eastAsia="pl-PL"/>
        </w:rPr>
        <w:t>, tryb stacjonarny</w:t>
      </w:r>
      <w:bookmarkStart w:id="0" w:name="_GoBack"/>
      <w:bookmarkEnd w:id="0"/>
    </w:p>
    <w:p w:rsidR="00855ACE" w:rsidRPr="00B239CD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6"/>
        <w:gridCol w:w="7982"/>
        <w:gridCol w:w="1878"/>
      </w:tblGrid>
      <w:tr w:rsidR="00855ACE" w:rsidRPr="00B239CD" w:rsidTr="00253D26">
        <w:tc>
          <w:tcPr>
            <w:tcW w:w="596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B239CD">
              <w:rPr>
                <w:rFonts w:ascii="Arial" w:eastAsia="Times New Roman" w:hAnsi="Arial" w:cs="Arial"/>
                <w:b/>
                <w:lang w:eastAsia="pl-PL"/>
              </w:rPr>
              <w:t>L.</w:t>
            </w: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proofErr w:type="spellEnd"/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lang w:eastAsia="pl-PL"/>
              </w:rPr>
              <w:t xml:space="preserve">Tytuł opłaty – rodzaj usługi edukacyjnej 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lang w:eastAsia="pl-PL"/>
              </w:rPr>
              <w:t>Wysokość opłaty</w:t>
            </w:r>
          </w:p>
        </w:tc>
      </w:tr>
      <w:tr w:rsidR="00855ACE" w:rsidRPr="00B239CD" w:rsidTr="00253D26">
        <w:tc>
          <w:tcPr>
            <w:tcW w:w="596" w:type="dxa"/>
            <w:vMerge w:val="restart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Powtarzanie zajęć:</w:t>
            </w: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roku studiów stacjonarnych pierwszego i drugiego stopnia</w:t>
            </w:r>
          </w:p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opłat za każdy powtarzany przedmiot nie więcej jednak niż</w:t>
            </w:r>
          </w:p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w całości przedmiotu semestralnego (30 godz.) 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powtarzanie w całości przedmiotu rocznego (60 godz.) 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seminarium dyplomowego w wymiarze semestru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855ACE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na studiach stacjonarnych pierwszego i drugiego stopnia – oplata za rok</w:t>
            </w:r>
          </w:p>
        </w:tc>
        <w:tc>
          <w:tcPr>
            <w:tcW w:w="1878" w:type="dxa"/>
            <w:tcMar>
              <w:left w:w="108" w:type="dxa"/>
            </w:tcMar>
          </w:tcPr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855ACE"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zł</w:t>
            </w: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5ACE" w:rsidRPr="00B239CD" w:rsidRDefault="00855ACE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EF01A8" w:rsidRPr="00B239CD" w:rsidTr="00253D26">
        <w:tc>
          <w:tcPr>
            <w:tcW w:w="596" w:type="dxa"/>
            <w:vMerge w:val="restart"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 nieobjęte programem studiów:</w:t>
            </w:r>
          </w:p>
          <w:p w:rsidR="00EF01A8" w:rsidRPr="00B239CD" w:rsidRDefault="00EF01A8" w:rsidP="00253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nieobjęte programem studiów (tj. zajęcia niewymagane do zaliczenia danego etapu studiów zgodnie z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rogramem studiów) </w:t>
            </w: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które student się zapisał, ale ich nie zaliczył – opłata za semestr</w:t>
            </w:r>
          </w:p>
        </w:tc>
        <w:tc>
          <w:tcPr>
            <w:tcW w:w="1878" w:type="dxa"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01A8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zł</w:t>
            </w:r>
          </w:p>
          <w:p w:rsidR="00EF01A8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A8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uzupełniające efekty uczenia się niezbędne do podjęcia studiów drugiego stopnia na określonym kierunku – opłata za przedmiot (30 godz.)</w:t>
            </w:r>
          </w:p>
        </w:tc>
        <w:tc>
          <w:tcPr>
            <w:tcW w:w="1878" w:type="dxa"/>
            <w:tcMar>
              <w:left w:w="108" w:type="dxa"/>
            </w:tcMar>
          </w:tcPr>
          <w:p w:rsidR="00EF01A8" w:rsidRPr="00B239CD" w:rsidRDefault="00EF01A8" w:rsidP="00253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 zł </w:t>
            </w:r>
          </w:p>
        </w:tc>
      </w:tr>
      <w:tr w:rsidR="00EF01A8" w:rsidRPr="00B239CD" w:rsidTr="00253D26">
        <w:tc>
          <w:tcPr>
            <w:tcW w:w="596" w:type="dxa"/>
            <w:vMerge/>
            <w:tcMar>
              <w:left w:w="108" w:type="dxa"/>
            </w:tcMar>
          </w:tcPr>
          <w:p w:rsidR="00EF01A8" w:rsidRPr="00B239CD" w:rsidRDefault="00EF01A8" w:rsidP="00EF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82" w:type="dxa"/>
            <w:tcMar>
              <w:left w:w="108" w:type="dxa"/>
            </w:tcMar>
          </w:tcPr>
          <w:p w:rsidR="00EF01A8" w:rsidRPr="00B239CD" w:rsidRDefault="00EF01A8" w:rsidP="00EF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F0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płata za fakultatywny przedmiot semestralny (30-godzin) w ramach specjalizacji nauczycielskiej</w:t>
            </w:r>
          </w:p>
        </w:tc>
        <w:tc>
          <w:tcPr>
            <w:tcW w:w="1878" w:type="dxa"/>
            <w:tcMar>
              <w:left w:w="108" w:type="dxa"/>
            </w:tcMar>
          </w:tcPr>
          <w:p w:rsidR="00EF01A8" w:rsidRPr="00B239CD" w:rsidRDefault="00EF01A8" w:rsidP="00EF0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9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 zł </w:t>
            </w:r>
          </w:p>
        </w:tc>
      </w:tr>
    </w:tbl>
    <w:p w:rsidR="00855ACE" w:rsidRPr="00B239CD" w:rsidRDefault="00855ACE" w:rsidP="00855A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ACE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55ACE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55ACE" w:rsidRDefault="00855ACE" w:rsidP="00855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ACE" w:rsidRPr="00B239CD" w:rsidRDefault="00855ACE" w:rsidP="00855ACE">
      <w:pPr>
        <w:rPr>
          <w:rFonts w:ascii="Arial" w:hAnsi="Arial" w:cs="Arial"/>
          <w:sz w:val="20"/>
          <w:szCs w:val="20"/>
        </w:rPr>
      </w:pPr>
    </w:p>
    <w:p w:rsidR="00855ACE" w:rsidRPr="00B239CD" w:rsidRDefault="00855ACE" w:rsidP="00855ACE">
      <w:pPr>
        <w:rPr>
          <w:rFonts w:ascii="Arial" w:hAnsi="Arial" w:cs="Arial"/>
          <w:sz w:val="20"/>
          <w:szCs w:val="20"/>
        </w:rPr>
      </w:pPr>
    </w:p>
    <w:sectPr w:rsidR="00855ACE" w:rsidRPr="00B239CD" w:rsidSect="007D3A17">
      <w:headerReference w:type="default" r:id="rId6"/>
      <w:footerReference w:type="default" r:id="rId7"/>
      <w:pgSz w:w="11906" w:h="16838"/>
      <w:pgMar w:top="766" w:right="907" w:bottom="766" w:left="90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82" w:rsidRDefault="00E02A82">
      <w:pPr>
        <w:spacing w:after="0" w:line="240" w:lineRule="auto"/>
      </w:pPr>
      <w:r>
        <w:separator/>
      </w:r>
    </w:p>
  </w:endnote>
  <w:endnote w:type="continuationSeparator" w:id="0">
    <w:p w:rsidR="00E02A82" w:rsidRDefault="00E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17" w:rsidRDefault="00855AC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7A36D" wp14:editId="27D550B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D3A17" w:rsidRDefault="00855ACE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01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7A3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5.1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" stroked="f">
              <v:fill opacity="0"/>
              <v:path arrowok="t"/>
              <v:textbox style="mso-fit-shape-to-text:t" inset="0,0,0,0">
                <w:txbxContent>
                  <w:p w:rsidR="007D3A17" w:rsidRDefault="00855ACE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01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82" w:rsidRDefault="00E02A82">
      <w:pPr>
        <w:spacing w:after="0" w:line="240" w:lineRule="auto"/>
      </w:pPr>
      <w:r>
        <w:separator/>
      </w:r>
    </w:p>
  </w:footnote>
  <w:footnote w:type="continuationSeparator" w:id="0">
    <w:p w:rsidR="00E02A82" w:rsidRDefault="00E0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17" w:rsidRDefault="00E02A82">
    <w:pPr>
      <w:pStyle w:val="Nagwek"/>
      <w:jc w:val="right"/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CE"/>
    <w:rsid w:val="001755F3"/>
    <w:rsid w:val="002C1A9B"/>
    <w:rsid w:val="003B7BCF"/>
    <w:rsid w:val="006B1597"/>
    <w:rsid w:val="007F4CFC"/>
    <w:rsid w:val="00855ACE"/>
    <w:rsid w:val="00926FEC"/>
    <w:rsid w:val="00BD34CA"/>
    <w:rsid w:val="00D4181A"/>
    <w:rsid w:val="00DE52CA"/>
    <w:rsid w:val="00E02A82"/>
    <w:rsid w:val="00EF01A8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5CD"/>
  <w15:chartTrackingRefBased/>
  <w15:docId w15:val="{4109D5E4-E063-4F31-967E-EFE7442B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A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5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5A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Sokolowska</dc:creator>
  <cp:keywords/>
  <dc:description/>
  <cp:lastModifiedBy>Joanna Sokolowska</cp:lastModifiedBy>
  <cp:revision>3</cp:revision>
  <dcterms:created xsi:type="dcterms:W3CDTF">2025-05-27T10:27:00Z</dcterms:created>
  <dcterms:modified xsi:type="dcterms:W3CDTF">2025-05-27T10:36:00Z</dcterms:modified>
</cp:coreProperties>
</file>